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C6" w:rsidRPr="007E5DC6" w:rsidRDefault="007E5DC6" w:rsidP="007E5DC6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E5D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Приказ Министерства здравоохранения РФ от 19 ноября 2012 г. N 950н "О формах документов для ведения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) заболеваниями, приводящими к сокращению продолжительности жизни граждан или их инвалидности, и порядке их представления"</w:t>
      </w:r>
    </w:p>
    <w:p w:rsidR="007E5DC6" w:rsidRPr="007E5DC6" w:rsidRDefault="007E5DC6" w:rsidP="007E5DC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5" w:anchor="text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Приказ Министерства здравоохранения РФ от 19 ноября 2012 г. N 950н "О формах документов для ведения регионального сегмента Федерального регистра лиц,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) заболеваниями, приводящими к сокращению продолжительности жизни граждан или их инвалидности, и порядке их представления"</w:t>
        </w:r>
      </w:hyperlink>
    </w:p>
    <w:p w:rsidR="007E5DC6" w:rsidRPr="007E5DC6" w:rsidRDefault="007E5DC6" w:rsidP="007E5DC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6" w:anchor="block_1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Приложение N 1. Форма направления на включение сведений в региональный сегмент Федерального регистра лиц,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) заболеваниями, приводящими к сокращению продолжительности жизни граждан или их инвалидности</w:t>
        </w:r>
      </w:hyperlink>
    </w:p>
    <w:p w:rsidR="007E5DC6" w:rsidRPr="007E5DC6" w:rsidRDefault="007E5DC6" w:rsidP="007E5DC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7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Приложение N 2. Форма направления на внесение изменений в сведения, содержащиеся в региональном сегменте Федерального регистра лиц,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) заболеваниями, приводящими к сокращению продолжительности жизни граждан или их инвалидности</w:t>
        </w:r>
      </w:hyperlink>
    </w:p>
    <w:p w:rsidR="007E5DC6" w:rsidRPr="007E5DC6" w:rsidRDefault="007E5DC6" w:rsidP="007E5DC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8" w:anchor="block_3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Приложение N 3. Форма извещения об исключении сведений из регионального сегмента Федерального регистра лиц,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) заболеваниями, приводящими к сокращению продолжительности жизни граждан или их инвалидности</w:t>
        </w:r>
      </w:hyperlink>
    </w:p>
    <w:p w:rsidR="007E5DC6" w:rsidRPr="007E5DC6" w:rsidRDefault="007E5DC6" w:rsidP="007E5DC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9" w:anchor="block_4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Приложение N 4. </w:t>
        </w:r>
        <w:proofErr w:type="gram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Форма журнала регистрации выданных направлений на включение (внесение изменений) сведений в региональный сегмент Федерального регистра лиц,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) заболеваниями, приводящими к сокращению продолжительности жизни граждан или их инвалидности, и извещений об исключении сведений из регионального </w:t>
        </w:r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lastRenderedPageBreak/>
          <w:t xml:space="preserve">сегмента Федерального регистра лиц,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) заболеваниями, приводящими к сокращению продолжительности жизни граждан или их</w:t>
        </w:r>
        <w:proofErr w:type="gram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инвалидности</w:t>
        </w:r>
      </w:hyperlink>
    </w:p>
    <w:p w:rsidR="007E5DC6" w:rsidRPr="007E5DC6" w:rsidRDefault="007E5DC6" w:rsidP="007E5DC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10" w:anchor="block_5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Приложение N 5. Порядок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изменений в сведения) о лицах, страдающих 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жизнеугрожающими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 и хроническими прогрессирующими редкими (</w:t>
        </w:r>
        <w:proofErr w:type="spellStart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орфанными</w:t>
        </w:r>
        <w:proofErr w:type="spellEnd"/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) заболеваниями, приводящими к сокращению продолжительности жизни граждан или их инвалидности, и извещений об исключении указанных сведений из региональных сегментов Федерального регистра</w:t>
        </w:r>
      </w:hyperlink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text"/>
      <w:bookmarkEnd w:id="0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Приказ Министерства здравоохранения РФ от 19 ноября 2012 г. N 950н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"О формах документов для ведения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порядке их представления"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соответствии с </w:t>
      </w:r>
      <w:hyperlink r:id="rId11" w:anchor="block_1012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пунктом 12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Правил ведения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сегмента, утвержденных </w:t>
      </w:r>
      <w:hyperlink r:id="rId12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Правительства Российской Федерации от 26 апреля 2012 г. N 403 (Собрание законодательства Российской Федерации, 2012, N 19, ст. 2428, N 37, ст. 5002), приказываю: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Утвердить: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форму направления на включение сведений в региональный сегмент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согласно </w:t>
      </w:r>
      <w:hyperlink r:id="rId13" w:anchor="block_1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приложению N 1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форму направления на внесение изменений в сведения, содержащиеся в региональном сегменте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согласно </w:t>
      </w:r>
      <w:hyperlink r:id="rId14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приложению N 2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форму извещения об исключении сведений из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согласно </w:t>
      </w:r>
      <w:hyperlink r:id="rId15" w:anchor="block_3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приложению N 3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форму журнала регистрации выданных направлений на включение (внесение изменений) сведений в региональный сегмент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заболеваниями, приводящими к сокращению продолжительности жизни граждан или их инвалидности, и извещений об исключении сведений из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инвалидности, согласно </w:t>
      </w:r>
      <w:hyperlink r:id="rId16" w:anchor="block_4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приложению N 4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изменений в сведения) о лицах,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извещений об исключении указанных сведений из региональных сегментов Федерального регистра согласно </w:t>
      </w:r>
      <w:hyperlink r:id="rId17" w:anchor="block_5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приложению N 5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E5DC6" w:rsidRPr="007E5DC6" w:rsidTr="007E5DC6">
        <w:tc>
          <w:tcPr>
            <w:tcW w:w="3300" w:type="pct"/>
            <w:vAlign w:val="bottom"/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</w:t>
            </w:r>
          </w:p>
        </w:tc>
        <w:tc>
          <w:tcPr>
            <w:tcW w:w="1650" w:type="pct"/>
            <w:vAlign w:val="bottom"/>
            <w:hideMark/>
          </w:tcPr>
          <w:p w:rsidR="007E5DC6" w:rsidRPr="007E5DC6" w:rsidRDefault="007E5DC6" w:rsidP="007E5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А.В. Юрин</w:t>
            </w:r>
          </w:p>
        </w:tc>
      </w:tr>
    </w:tbl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Зарегистрировано в Минюсте РФ 14 декабря 2012 г.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Регистрационный N 26130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DC6" w:rsidRPr="007E5DC6" w:rsidRDefault="007E5DC6" w:rsidP="007E5DC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См. данную </w:t>
      </w:r>
      <w:hyperlink r:id="rId18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форму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в редакторе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MS-Word</w:t>
      </w:r>
      <w:proofErr w:type="spellEnd"/>
    </w:p>
    <w:p w:rsidR="007E5DC6" w:rsidRPr="007E5DC6" w:rsidRDefault="007E5DC6" w:rsidP="007E5DC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N 1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 </w:t>
      </w:r>
      <w:hyperlink r:id="rId19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приказу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Министерства здравоохранения РФ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19 ноября 2012 г. N 950н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 направления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на включение сведений в региональный сегмент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(наименование медицинской организации)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(адрес)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код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медицинской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/---------------------\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организации         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 ОКПО, по ОГРН     \---------------------/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Направление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на включение сведений в региональный сегмент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жизни граждан или их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1. Фамилия, имя, отчество: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(заполняется печатными буквами)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2. Фамилия, данная при рождении: 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/---\       /---\       /-------\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3. Дата рождения: | | | число | | | месяц | | | | | год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\---/       \---/       \-------/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/-\   /-\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4. Пол: М | | Ж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\-/   \-/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5. Адрес места жительства: 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6. Код территории адреса   места жительства больного по   </w:t>
      </w:r>
      <w:hyperlink r:id="rId20" w:history="1">
        <w:proofErr w:type="gramStart"/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Общероссийскому</w:t>
        </w:r>
        <w:proofErr w:type="gramEnd"/>
      </w:hyperlink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hyperlink r:id="rId21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классификатору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административно-территориальных образований: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/---------------------\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\---------------------/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7. Сведения об инвалидности: ребенок-инвалид - 1, I группа - 2, II группа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- 3, III группа - 4, нет - 5 (в случае установления):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8. Серия, номер    паспорта  (свидетельства о рождении) или удостоверения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личности, дата выдачи указанных документов: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(наименование)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proofErr w:type="spell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серия____________номер</w:t>
      </w:r>
      <w:proofErr w:type="spell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 выдан "___"____________ _____ года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(кем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выдан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/---------------------------------------\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9. Серия и номер ОМС: | | | | | | | | |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\---------------------------------------/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10. Наименование   страховой   медицинской  организации, выдавшей   полис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ОМС</w:t>
      </w:r>
      <w:hyperlink r:id="rId22" w:anchor="block_1111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11. Страховой  номер   индивидуального    лицевого   счета    в   системе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обязательного пенсионного страхования (при наличии):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/-----\ /-----\ /-----\ /---\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| | | |-| | | |-| | | |-|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\-----/ \-----/ \-----/ \---/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12. Диагноз заболевания (состояние):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/---------\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13. Код заболевания по МКБ</w:t>
      </w:r>
      <w:hyperlink r:id="rId23" w:anchor="block_2222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\---------/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14. Наименование медицинской организации,  в  которой гражданину  впервые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установлен диагноз заболевания, включенного в Перечень</w:t>
      </w:r>
      <w:hyperlink r:id="rId24" w:anchor="block_3333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15. Сведения о включении в   Федеральный  регистр лиц,  имеющих право 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proofErr w:type="gramEnd"/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получение государственной социальной  помощи в соответствии с </w:t>
      </w:r>
      <w:hyperlink r:id="rId25" w:anchor="block_2000064" w:history="1">
        <w:proofErr w:type="gramStart"/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Федеральным</w:t>
        </w:r>
        <w:proofErr w:type="gramEnd"/>
      </w:hyperlink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hyperlink r:id="rId26" w:anchor="block_2000064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законом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"О государственной социальной помощи": да нет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         (нужное подчеркнуть)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16. Сведения   о  выписке   лекарственных   препаратов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медицинского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применения для лечения заболевания, включенного в Перечень</w:t>
      </w:r>
      <w:hyperlink r:id="rId27" w:anchor="block_3333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17. Сведения об  отпуске  лекарственных  препаратов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медицинского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применения для лечения заболевания, включенного в Перечень</w:t>
      </w:r>
      <w:hyperlink r:id="rId28" w:anchor="block_3333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Врач, выдавший направление ___________________________ 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(фамилия, имя, отчество)       (подпись)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Руководитель медицинской организации: _______________________ 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       (фамилия, имя, отчество) (подпись)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/---\       /---\      /-------\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выдачи направления: число | | | месяц | | |  год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\---/       \---/      \-------/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М.П.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 Полис обязательного медицинского страхования.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** </w:t>
      </w:r>
      <w:hyperlink r:id="rId29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Международная статистическая классификация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болезней и проблем, связанных со здоровьем.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 </w:t>
      </w:r>
      <w:hyperlink r:id="rId30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Перечень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хронических прогрессирующих редких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заболеваний, приводящих к сокращению продолжительности 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жизни граждан или их инвалидности, утвержденный </w:t>
      </w:r>
      <w:hyperlink r:id="rId31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Правительства от 26 апреля 2012 г. N 403 "О порядке ведения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19, ст. 2428; N 37, ст. 5002).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DC6" w:rsidRPr="007E5DC6" w:rsidRDefault="007E5DC6" w:rsidP="007E5DC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См. данную </w:t>
      </w:r>
      <w:hyperlink r:id="rId32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форму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в редакторе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MS-Word</w:t>
      </w:r>
      <w:proofErr w:type="spellEnd"/>
    </w:p>
    <w:p w:rsidR="007E5DC6" w:rsidRPr="007E5DC6" w:rsidRDefault="007E5DC6" w:rsidP="007E5DC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N 2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 </w:t>
      </w:r>
      <w:hyperlink r:id="rId33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приказу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Министерства здравоохранения РФ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19 ноября 2012 г. N 950н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 направления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на внесение изменений в сведения, содержащиеся в региональном сегменте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(наименование медицинской организации)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(адрес)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код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медицинской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/---------------------\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организации         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 ОКПО, по ОГРН     \---------------------/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Направление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на внесение изменений в сведения, содержащиеся в региональном сегменте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1. Фамилия, имя, отчество: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(заполняется печатными буквами)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2. Фамилия, данная при рождении: 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/---\       /---\       /-------\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3. Дата рождения: | | | число | | | месяц | | | | | год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\---/       \---/       \-------/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/-\   /-\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4. Пол: М | | Ж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\-/   \-/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5. Адрес места жительства: 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6. Код территории адреса   места жительства больного по   </w:t>
      </w:r>
      <w:hyperlink r:id="rId34" w:history="1">
        <w:proofErr w:type="gramStart"/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Общероссийскому</w:t>
        </w:r>
        <w:proofErr w:type="gramEnd"/>
      </w:hyperlink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hyperlink r:id="rId35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классификатору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административно-территориальных образований: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/---------------------\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\---------------------/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7. Сведения об инвалидности: ребенок-инвалид - 1, I группа - 2, II группа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- 3, III группа - 4, нет - 5 (в случае установления):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8. Серия, номер    паспорта  (свидетельства о рождении) или удостоверения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личности, дата выдачи указанных документов: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(наименование)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proofErr w:type="spell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серия____________номер</w:t>
      </w:r>
      <w:proofErr w:type="spell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 выдан "___"____________ _____ года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(кем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выдан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/---------------------------------------\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9. Серия и номер ОМС: | | | | | | | | |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\---------------------------------------/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10. Диагноз заболевания (состояние):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11. Наименование   страховой   медицинской  организации, выдавшей   полис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ОМС</w:t>
      </w:r>
      <w:hyperlink r:id="rId36" w:anchor="block_2111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12. Страховой  номер   индивидуального    лицевого   счета    в   системе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обязательного пенсионного страхования (при наличии):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/-----\ /-----\ /-----\ /---\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| | | |-| | | |-| | | |-|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\-----/ \-----/ \-----/ \---/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/---------\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13. Код заболевания по МКБ</w:t>
      </w:r>
      <w:hyperlink r:id="rId37" w:anchor="block_22222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\---------/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14. Наименование медицинской организации,  в  которой гражданину  впервые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установлен диагноз заболевания, включенного в Перечень</w:t>
      </w:r>
      <w:hyperlink r:id="rId38" w:anchor="block_2333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15. Сведения о включении в   Федеральный  регистр лиц,  имеющих право 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proofErr w:type="gramEnd"/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получение государственной социальной  помощи в соответствии с </w:t>
      </w:r>
      <w:hyperlink r:id="rId39" w:anchor="block_2000064" w:history="1">
        <w:proofErr w:type="gramStart"/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Федеральным</w:t>
        </w:r>
        <w:proofErr w:type="gramEnd"/>
      </w:hyperlink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hyperlink r:id="rId40" w:anchor="block_2000064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законом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"О государственной социальной помощи": да нет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         (нужное подчеркнуть)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16. Сведения   о  выписке   лекарственных   препаратов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медицинского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применения для лечения заболевания, включенного в Перечень</w:t>
      </w:r>
      <w:hyperlink r:id="rId41" w:anchor="block_2333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17. Сведения об  отпуске  лекарственных  препаратов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медицинского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применения для лечения заболевания, включенного в Перечень</w:t>
      </w:r>
      <w:hyperlink r:id="rId42" w:anchor="block_2333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Врач, выдавший направление ___________________________ 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(фамилия, имя, отчество)       (подпись)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Руководитель медицинской организации: _______________________ 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       (фамилия, имя, отчество) (подпись)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/---\       /---\      /-------\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выдачи направления: число | | | месяц | | |  год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\---/       \---/      \-------/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М.П.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 Полис обязательного медицинского страхования.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** </w:t>
      </w:r>
      <w:hyperlink r:id="rId43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Международная статистическая классификация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болезней и проблем, связанных со здоровьем.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 </w:t>
      </w:r>
      <w:hyperlink r:id="rId44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Перечень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хронических прогрессирующих редких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заболеваний, приводящих к сокращению продолжительности жизни граждан или их инвалидности, утвержденный </w:t>
      </w:r>
      <w:hyperlink r:id="rId45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Правительства от 26 апреля 2012 г. N 403 "О порядке ведения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19, ст. 2428; N 37, ст. 5002).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DC6" w:rsidRPr="007E5DC6" w:rsidRDefault="007E5DC6" w:rsidP="007E5DC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ГАРАНТ: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См. данную </w:t>
      </w:r>
      <w:hyperlink r:id="rId46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форму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в редакторе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MS-Word</w:t>
      </w:r>
      <w:proofErr w:type="spellEnd"/>
    </w:p>
    <w:p w:rsidR="007E5DC6" w:rsidRPr="007E5DC6" w:rsidRDefault="007E5DC6" w:rsidP="007E5DC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N 3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 </w:t>
      </w:r>
      <w:hyperlink r:id="rId47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приказу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Министерства здравоохранения РФ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19 ноября 2012 г. N 950н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 извещения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об исключении сведений из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(наименование медицинской организации)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(адрес)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код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медицинской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/---------------------\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организации         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 ОКПО, по ОГРН     \---------------------/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Извещение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об исключении сведений из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1. Фамилия, имя, отчество: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(заполняется печатными буквами)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2. Фамилия, данная при рождении: 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/---\       /---\       /-------\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3. Дата рождения: | | | число | | | месяц | | | | | год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\---/       \---/       \-------/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/-\   /-\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4. Пол: М | | Ж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\-/   \-/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5. Код территории адреса   места жительства больного по   </w:t>
      </w:r>
      <w:hyperlink r:id="rId48" w:history="1">
        <w:proofErr w:type="gramStart"/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Общероссийскому</w:t>
        </w:r>
        <w:proofErr w:type="gramEnd"/>
      </w:hyperlink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hyperlink r:id="rId49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классификатору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административно-территориальных образований: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/---------------------\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\---------------------/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6. Сведения об инвалидности: ребенок-инвалид - 1, I группа - 2, II группа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- 3, III группа - 4, нет - 5 (в случае установления):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7. Серия, номер    паспорта  (свидетельства о рождении) или удостоверения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личности, дата выдачи указанных документов: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(наименование)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proofErr w:type="spell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серия____________номер</w:t>
      </w:r>
      <w:proofErr w:type="spell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 выдан "___"____________ _____ года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(кем </w:t>
      </w:r>
      <w:proofErr w:type="gramStart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выдан</w:t>
      </w:r>
      <w:proofErr w:type="gramEnd"/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/---------------------------------------\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8. Серия и номер ОМС: | | | | | | | | | | | | | | |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\---------------------------------------/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9. Наименование   страховой   медицинской  организации, выдавшей    полис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ОМС</w:t>
      </w:r>
      <w:hyperlink r:id="rId50" w:anchor="block_3111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10. Диагноз заболевания (состояние):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/---------\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11. Код заболевания по МКБ</w:t>
      </w:r>
      <w:hyperlink r:id="rId51" w:anchor="block_3222" w:history="1">
        <w:r w:rsidRPr="007E5DC6">
          <w:rPr>
            <w:rFonts w:ascii="Courier New" w:eastAsia="Times New Roman" w:hAnsi="Courier New" w:cs="Courier New"/>
            <w:b/>
            <w:bCs/>
            <w:color w:val="3272C0"/>
            <w:sz w:val="24"/>
            <w:u w:val="single"/>
          </w:rPr>
          <w:t>**</w:t>
        </w:r>
      </w:hyperlink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 |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\---------/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12. Страховой  номер   индивидуального    лицевого   счета    в   системе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обязательного пенсионного страхования (при наличии):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/-----\ /-----\ /-----\ /---\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| | | |-| | | |-| | | |-|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\-----/ \-----/ \-----/ \---/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13. Обоснование для исключения (указать причину): _______________________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Врач, выдавший направление ___________________________ __________________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(фамилия, имя, отчество)       (подпись)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Руководитель медицинской организации: _______________________ ___________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       (фамилия, имя, отчество) (подпись)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/---\       /---\      /-------\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выдачи направления: число | | | месяц | | |  год | | | | |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\---/       \---/      \-------/</w:t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М.П.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 Полис обязательного медицинского страхования.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** </w:t>
      </w:r>
      <w:hyperlink r:id="rId52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Международная статистическая классификация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болезней и проблем, связанных со здоровьем.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DC6" w:rsidRPr="007E5DC6" w:rsidRDefault="007E5DC6" w:rsidP="007E5DC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См. данную </w:t>
      </w:r>
      <w:hyperlink r:id="rId53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форму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в редакторе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MS-Word</w:t>
      </w:r>
      <w:proofErr w:type="spellEnd"/>
    </w:p>
    <w:p w:rsidR="007E5DC6" w:rsidRPr="007E5DC6" w:rsidRDefault="007E5DC6" w:rsidP="007E5DC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N 4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 </w:t>
      </w:r>
      <w:hyperlink r:id="rId54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приказу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Министерства здравоохранения РФ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19 ноября 2012 г. N 950н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 журнала регистрации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выданных направлений на включение (внесение изменений) сведений в региональный сегмент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заболеваниями, приводящими к сокращению продолжительности жизни граждан или их инвалидности, и извещений об исключении сведений из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инвалидности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Журнал регистрации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выданных направлений на включение (внесение изменений) сведений в региональный сегмент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заболеваниями, приводящими к сокращению продолжительности жизни граждан или их инвалидности, и извещений об исключении сведений из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7E5DC6" w:rsidRPr="007E5DC6" w:rsidRDefault="007E5DC6" w:rsidP="007E5DC6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(наименование медицинской организации)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623"/>
        <w:gridCol w:w="1033"/>
        <w:gridCol w:w="1869"/>
        <w:gridCol w:w="2446"/>
        <w:gridCol w:w="3115"/>
        <w:gridCol w:w="1641"/>
        <w:gridCol w:w="1869"/>
        <w:gridCol w:w="2704"/>
      </w:tblGrid>
      <w:tr w:rsidR="007E5DC6" w:rsidRPr="007E5DC6" w:rsidTr="007E5DC6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страдающего заболеванием, включенным в Перечень</w:t>
            </w:r>
            <w:hyperlink r:id="rId55" w:anchor="block_4111" w:history="1">
              <w:r w:rsidRPr="007E5DC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Выданный документ (направление на включение, внесение изменений или извещение)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истории болезни стационарного больного или медицинской карты</w:t>
            </w:r>
          </w:p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амбулаторного больного (истории развития ребенка)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врача, выдавшего направление (извещение)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специалиста, вносившего сведения в журнал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отправки в органы исполнительной власти субъекта Российской Федерации</w:t>
            </w:r>
          </w:p>
        </w:tc>
      </w:tr>
      <w:tr w:rsidR="007E5DC6" w:rsidRPr="007E5DC6" w:rsidTr="007E5DC6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E5DC6" w:rsidRPr="007E5DC6" w:rsidRDefault="007E5DC6" w:rsidP="007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Примечания: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Руководителем медицинской организации определяется лицо, ответственное за ведение журнала.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2. Журнал прошнуровывается, нумеруется, заверяется подписью руководителя медицинской организации, на титульном листе отмечаются даты начала и окончания ведения журнала.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7E5DC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______________________________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* </w:t>
      </w:r>
      <w:hyperlink r:id="rId56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Перечень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хронических прогрессирующих редких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заболеваний, приводящих к сокращению продолжительности жизни граждан или их инвалидности, утвержденный </w:t>
      </w:r>
      <w:hyperlink r:id="rId57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Правительства от 26 апреля 2012 г. N 403 "О порядке ведения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19, ст. 2428; N 37, ст. 5002).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DC6" w:rsidRPr="007E5DC6" w:rsidRDefault="007E5DC6" w:rsidP="007E5DC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N 5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 </w:t>
      </w:r>
      <w:hyperlink r:id="rId58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приказу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Министерства здравоохранения РФ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18 ноября 2012 г. N 950н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изменений в сведения) о лицах,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извещений об исключении указанных сведений из региональных сегментов Федерального регистра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Настоящий Порядок регулирует вопросы представления медицинскими организациями сведений о лицах,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заболеваниями, приводящими к сокращению продолжительности жизни граждан или их инвалидности (далее - лица), необходимых для ведения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 (далее - Федеральный регистр).</w:t>
      </w:r>
      <w:proofErr w:type="gramEnd"/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Медицинские организации, в которых лица находятся на медицинском обслуживании, в том числе медицинские организации, находящиеся в ведении Федерального медико-биологического агентства и Федеральной службы исполнения наказаний, направляют сведения о лицах в уполномоченный орган исполнительной власти субъекта Российской Федерации, в котором данные лица проживают, в течение пяти рабочих дней со дня установления диагноза заболевания, получения информации об установлении диагноза по форме, предусмотренной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9" w:anchor="block_1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приложением N 1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к приказу Министерства здравоохранения Российской Федерации от 19 ноября 2012 г. N 950н "О формах документов для ведения регионального сегмента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порядке их представления".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случае установления диагноза заболевания медицинской организацией, расположенной не на территории субъекта Российской Федерации, в котором лицо проживает, сведения направляются в медицинскую организацию, в которой лицо находится на медицинском обслуживании, в течение пяти рабочих дней со дня установления диагноза заболевания.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Сведения о лицах, которым диагноз заболевания, включенного в </w:t>
      </w:r>
      <w:hyperlink r:id="rId60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Перечень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хронических прогрессирующих редких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орфанных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заболеваний, приводящих к сокращению продолжительности жизни граждан или их инвалидности, утвержденный </w:t>
      </w:r>
      <w:hyperlink r:id="rId61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Правительства Российской Федерации от 26 апреля 2012 г. N 403 (Собрание законодательства Российской Федерации, 2012, N 19, ст. 2428; 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N 37, ст. 5002) (далее - Постановление), установлен до вступления в силу указанного Постановления, подлежат направлению медицинской организацией, в которой лицо находится на медицинском обслуживании, в уполномоченный орган исполнительной власти субъекта Российской Федерации, в котором данные лица проживают, по форме, предусмотренной </w:t>
      </w:r>
      <w:hyperlink r:id="rId62" w:anchor="block_1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приложением N 1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к приказу Министерства здравоохранения Российской Федерации от 19 ноября 2012 г. N 950н, и подлежат включению в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региональный сегмент Федерального регистра в срок до 31 декабря 2012 г.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Направления на внесение изменений в сведения, указанные в </w:t>
      </w:r>
      <w:hyperlink r:id="rId63" w:anchor="block_10091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подпунктах "а"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hyperlink r:id="rId64" w:anchor="block_10092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"б"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и </w:t>
      </w:r>
      <w:hyperlink r:id="rId65" w:anchor="block_10094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"г" - "о" пункта 9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Правил ведения Федерального регистра лиц, страдающих 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жизнеугрожающими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хроническими прогрессирующими редкими (</w:t>
      </w:r>
      <w:proofErr w:type="spell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орфанными</w:t>
      </w:r>
      <w:proofErr w:type="spell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сегмента, утвержденных </w:t>
      </w:r>
      <w:hyperlink r:id="rId66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, представляются медицинскими организациями, в которых лица находятся на медицинском обслуживании, в том числе медицинскими организациями, находящимися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ведении Федерального медико-биологического агентства и Федеральной службы исполнения наказаний, в уполномоченный орган исполнительной власти субъекта Российской Федерации, в котором лица проживают, в течение десяти рабочих дней со дня поступления информации по форме, предусмотренной </w:t>
      </w:r>
      <w:hyperlink r:id="rId67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приложением N 2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к приказу Министерства здравоохранения Российской Федерации 19 ноября 2012 г. N 950н.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Внесение изменений в уникальный номер регистровой записи и истории внесения изменений не допускается.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5. 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случае выезда лица за пределы территории субъекта Российской Федерации, в котором он проживал, в связи с изменением места жительства или на срок более 6 месяцев, медицинская организация субъекта Российской Федерации, на территорию которого въехал гражданин и прикрепился на медицинское обслуживание, в срок не более десяти рабочих дней с момента получения соответствующей информации, направляет в уполномоченный орган исполнительной власти субъекта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Российской Федерации по новому месту жительства лица информацию о таком лице по форме, предусмотренной </w:t>
      </w:r>
      <w:hyperlink r:id="rId68" w:anchor="block_2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приложением N 2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к приказу Министерства здравоохранения Российской Федерации от 19 ноября 2012 г. N 950н.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6. </w:t>
      </w:r>
      <w:proofErr w:type="gramStart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случае выезда лица за пределы территории Российской Федерации на постоянное место жительства или его смерти, медицинская организация, в которой лицо находилось на медицинском обслуживании, в том числе </w:t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медицинские организации, находящиеся в ведении Федерального медико-биологического агентства и Федеральной службы исполнения наказаний, представляют в уполномоченный орган исполнительной власти субъекта Российской Федерации, где лицо проживало, извещение об исключении сведений из регионального сегмента</w:t>
      </w:r>
      <w:proofErr w:type="gramEnd"/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Федерального регистра в течение десяти рабочих дней со дня поступления информации по форме, предусмотренной </w:t>
      </w:r>
      <w:hyperlink r:id="rId69" w:anchor="block_3000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приложением N 3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к приказу Министерства здравоохранения Российской Федерации от 19 ноября 2012 г. N 950н.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Медицинские организации представляют сведения на бумажном носителе и (или) в электронном виде.</w:t>
      </w:r>
    </w:p>
    <w:p w:rsidR="007E5DC6" w:rsidRPr="007E5DC6" w:rsidRDefault="007E5DC6" w:rsidP="007E5D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Уполномоченные органы исполнительной власти субъектов Российской Федерации в течение пяти рабочих дней со дня получения от медицинских организаций сведений, предусмотренных </w:t>
      </w:r>
      <w:hyperlink r:id="rId70" w:anchor="block_5002" w:history="1">
        <w:r w:rsidRPr="007E5DC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пунктами 2 - 6</w:t>
        </w:r>
      </w:hyperlink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настоящего Порядка, осуществляют внесение соответствующих изменений в региональный сегмент Федерального регистра.</w:t>
      </w:r>
    </w:p>
    <w:p w:rsidR="00F53B99" w:rsidRDefault="007E5DC6" w:rsidP="007E5DC6"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E5DC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Система ГАРАНТ: </w:t>
      </w:r>
      <w:hyperlink r:id="rId71" w:anchor="ixzz4kjHxpTWU" w:history="1">
        <w:r w:rsidRPr="007E5DC6">
          <w:rPr>
            <w:rFonts w:ascii="Arial" w:eastAsia="Times New Roman" w:hAnsi="Arial" w:cs="Arial"/>
            <w:b/>
            <w:bCs/>
            <w:color w:val="003399"/>
            <w:sz w:val="24"/>
            <w:szCs w:val="24"/>
            <w:u w:val="single"/>
          </w:rPr>
          <w:t>http://base.garant.ru/70269284/#ixzz4kjHxpTWU</w:t>
        </w:r>
      </w:hyperlink>
    </w:p>
    <w:sectPr w:rsidR="00F5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D9"/>
    <w:multiLevelType w:val="multilevel"/>
    <w:tmpl w:val="58C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5DC6"/>
    <w:rsid w:val="007E5DC6"/>
    <w:rsid w:val="00F5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5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5D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7E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5DC6"/>
    <w:rPr>
      <w:color w:val="0000FF"/>
      <w:u w:val="single"/>
    </w:rPr>
  </w:style>
  <w:style w:type="paragraph" w:customStyle="1" w:styleId="s3">
    <w:name w:val="s_3"/>
    <w:basedOn w:val="a"/>
    <w:rsid w:val="007E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E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E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5DC6"/>
  </w:style>
  <w:style w:type="paragraph" w:styleId="HTML">
    <w:name w:val="HTML Preformatted"/>
    <w:basedOn w:val="a"/>
    <w:link w:val="HTML0"/>
    <w:uiPriority w:val="99"/>
    <w:semiHidden/>
    <w:unhideWhenUsed/>
    <w:rsid w:val="007E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1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269284/" TargetMode="External"/><Relationship Id="rId18" Type="http://schemas.openxmlformats.org/officeDocument/2006/relationships/hyperlink" Target="http://base.garant.ru/files/base/70269284/2526358389.rtf" TargetMode="External"/><Relationship Id="rId26" Type="http://schemas.openxmlformats.org/officeDocument/2006/relationships/hyperlink" Target="http://base.garant.ru/180687/2/" TargetMode="External"/><Relationship Id="rId39" Type="http://schemas.openxmlformats.org/officeDocument/2006/relationships/hyperlink" Target="http://base.garant.ru/180687/2/" TargetMode="External"/><Relationship Id="rId21" Type="http://schemas.openxmlformats.org/officeDocument/2006/relationships/hyperlink" Target="http://base.garant.ru/179192/" TargetMode="External"/><Relationship Id="rId34" Type="http://schemas.openxmlformats.org/officeDocument/2006/relationships/hyperlink" Target="http://base.garant.ru/179192/" TargetMode="External"/><Relationship Id="rId42" Type="http://schemas.openxmlformats.org/officeDocument/2006/relationships/hyperlink" Target="http://base.garant.ru/70269284/" TargetMode="External"/><Relationship Id="rId47" Type="http://schemas.openxmlformats.org/officeDocument/2006/relationships/hyperlink" Target="http://base.garant.ru/70269284/" TargetMode="External"/><Relationship Id="rId50" Type="http://schemas.openxmlformats.org/officeDocument/2006/relationships/hyperlink" Target="http://base.garant.ru/70269284/" TargetMode="External"/><Relationship Id="rId55" Type="http://schemas.openxmlformats.org/officeDocument/2006/relationships/hyperlink" Target="http://base.garant.ru/70269284/" TargetMode="External"/><Relationship Id="rId63" Type="http://schemas.openxmlformats.org/officeDocument/2006/relationships/hyperlink" Target="http://base.garant.ru/70168888/" TargetMode="External"/><Relationship Id="rId68" Type="http://schemas.openxmlformats.org/officeDocument/2006/relationships/hyperlink" Target="http://base.garant.ru/70269284/" TargetMode="External"/><Relationship Id="rId7" Type="http://schemas.openxmlformats.org/officeDocument/2006/relationships/hyperlink" Target="http://base.garant.ru/70269284/" TargetMode="External"/><Relationship Id="rId71" Type="http://schemas.openxmlformats.org/officeDocument/2006/relationships/hyperlink" Target="http://base.garant.ru/702692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69284/" TargetMode="External"/><Relationship Id="rId29" Type="http://schemas.openxmlformats.org/officeDocument/2006/relationships/hyperlink" Target="http://base.garant.ru/4100000/" TargetMode="External"/><Relationship Id="rId11" Type="http://schemas.openxmlformats.org/officeDocument/2006/relationships/hyperlink" Target="http://base.garant.ru/70168888/" TargetMode="External"/><Relationship Id="rId24" Type="http://schemas.openxmlformats.org/officeDocument/2006/relationships/hyperlink" Target="http://base.garant.ru/70269284/" TargetMode="External"/><Relationship Id="rId32" Type="http://schemas.openxmlformats.org/officeDocument/2006/relationships/hyperlink" Target="http://base.garant.ru/files/base/70269284/1046996804.rtf" TargetMode="External"/><Relationship Id="rId37" Type="http://schemas.openxmlformats.org/officeDocument/2006/relationships/hyperlink" Target="http://base.garant.ru/70269284/" TargetMode="External"/><Relationship Id="rId40" Type="http://schemas.openxmlformats.org/officeDocument/2006/relationships/hyperlink" Target="http://base.garant.ru/180687/2/" TargetMode="External"/><Relationship Id="rId45" Type="http://schemas.openxmlformats.org/officeDocument/2006/relationships/hyperlink" Target="http://base.garant.ru/70168888/" TargetMode="External"/><Relationship Id="rId53" Type="http://schemas.openxmlformats.org/officeDocument/2006/relationships/hyperlink" Target="http://base.garant.ru/files/base/70269284/2558151596.rtf" TargetMode="External"/><Relationship Id="rId58" Type="http://schemas.openxmlformats.org/officeDocument/2006/relationships/hyperlink" Target="http://base.garant.ru/70269284/" TargetMode="External"/><Relationship Id="rId66" Type="http://schemas.openxmlformats.org/officeDocument/2006/relationships/hyperlink" Target="http://base.garant.ru/70168888/" TargetMode="External"/><Relationship Id="rId5" Type="http://schemas.openxmlformats.org/officeDocument/2006/relationships/hyperlink" Target="http://base.garant.ru/70269284/" TargetMode="External"/><Relationship Id="rId15" Type="http://schemas.openxmlformats.org/officeDocument/2006/relationships/hyperlink" Target="http://base.garant.ru/70269284/" TargetMode="External"/><Relationship Id="rId23" Type="http://schemas.openxmlformats.org/officeDocument/2006/relationships/hyperlink" Target="http://base.garant.ru/70269284/" TargetMode="External"/><Relationship Id="rId28" Type="http://schemas.openxmlformats.org/officeDocument/2006/relationships/hyperlink" Target="http://base.garant.ru/70269284/" TargetMode="External"/><Relationship Id="rId36" Type="http://schemas.openxmlformats.org/officeDocument/2006/relationships/hyperlink" Target="http://base.garant.ru/70269284/" TargetMode="External"/><Relationship Id="rId49" Type="http://schemas.openxmlformats.org/officeDocument/2006/relationships/hyperlink" Target="http://base.garant.ru/179192/" TargetMode="External"/><Relationship Id="rId57" Type="http://schemas.openxmlformats.org/officeDocument/2006/relationships/hyperlink" Target="http://base.garant.ru/70168888/" TargetMode="External"/><Relationship Id="rId61" Type="http://schemas.openxmlformats.org/officeDocument/2006/relationships/hyperlink" Target="http://base.garant.ru/70168888/" TargetMode="External"/><Relationship Id="rId10" Type="http://schemas.openxmlformats.org/officeDocument/2006/relationships/hyperlink" Target="http://base.garant.ru/70269284/" TargetMode="External"/><Relationship Id="rId19" Type="http://schemas.openxmlformats.org/officeDocument/2006/relationships/hyperlink" Target="http://base.garant.ru/70269284/" TargetMode="External"/><Relationship Id="rId31" Type="http://schemas.openxmlformats.org/officeDocument/2006/relationships/hyperlink" Target="http://base.garant.ru/70168888/" TargetMode="External"/><Relationship Id="rId44" Type="http://schemas.openxmlformats.org/officeDocument/2006/relationships/hyperlink" Target="http://base.garant.ru/70168888/" TargetMode="External"/><Relationship Id="rId52" Type="http://schemas.openxmlformats.org/officeDocument/2006/relationships/hyperlink" Target="http://base.garant.ru/4100000/" TargetMode="External"/><Relationship Id="rId60" Type="http://schemas.openxmlformats.org/officeDocument/2006/relationships/hyperlink" Target="http://base.garant.ru/70168888/" TargetMode="External"/><Relationship Id="rId65" Type="http://schemas.openxmlformats.org/officeDocument/2006/relationships/hyperlink" Target="http://base.garant.ru/70168888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69284/" TargetMode="External"/><Relationship Id="rId14" Type="http://schemas.openxmlformats.org/officeDocument/2006/relationships/hyperlink" Target="http://base.garant.ru/70269284/" TargetMode="External"/><Relationship Id="rId22" Type="http://schemas.openxmlformats.org/officeDocument/2006/relationships/hyperlink" Target="http://base.garant.ru/70269284/" TargetMode="External"/><Relationship Id="rId27" Type="http://schemas.openxmlformats.org/officeDocument/2006/relationships/hyperlink" Target="http://base.garant.ru/70269284/" TargetMode="External"/><Relationship Id="rId30" Type="http://schemas.openxmlformats.org/officeDocument/2006/relationships/hyperlink" Target="http://base.garant.ru/70168888/" TargetMode="External"/><Relationship Id="rId35" Type="http://schemas.openxmlformats.org/officeDocument/2006/relationships/hyperlink" Target="http://base.garant.ru/179192/" TargetMode="External"/><Relationship Id="rId43" Type="http://schemas.openxmlformats.org/officeDocument/2006/relationships/hyperlink" Target="http://base.garant.ru/4100000/" TargetMode="External"/><Relationship Id="rId48" Type="http://schemas.openxmlformats.org/officeDocument/2006/relationships/hyperlink" Target="http://base.garant.ru/179192/" TargetMode="External"/><Relationship Id="rId56" Type="http://schemas.openxmlformats.org/officeDocument/2006/relationships/hyperlink" Target="http://base.garant.ru/70168888/" TargetMode="External"/><Relationship Id="rId64" Type="http://schemas.openxmlformats.org/officeDocument/2006/relationships/hyperlink" Target="http://base.garant.ru/70168888/" TargetMode="External"/><Relationship Id="rId69" Type="http://schemas.openxmlformats.org/officeDocument/2006/relationships/hyperlink" Target="http://base.garant.ru/70269284/" TargetMode="External"/><Relationship Id="rId8" Type="http://schemas.openxmlformats.org/officeDocument/2006/relationships/hyperlink" Target="http://base.garant.ru/70269284/" TargetMode="External"/><Relationship Id="rId51" Type="http://schemas.openxmlformats.org/officeDocument/2006/relationships/hyperlink" Target="http://base.garant.ru/70269284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168888/" TargetMode="External"/><Relationship Id="rId17" Type="http://schemas.openxmlformats.org/officeDocument/2006/relationships/hyperlink" Target="http://base.garant.ru/70269284/" TargetMode="External"/><Relationship Id="rId25" Type="http://schemas.openxmlformats.org/officeDocument/2006/relationships/hyperlink" Target="http://base.garant.ru/180687/2/" TargetMode="External"/><Relationship Id="rId33" Type="http://schemas.openxmlformats.org/officeDocument/2006/relationships/hyperlink" Target="http://base.garant.ru/70269284/" TargetMode="External"/><Relationship Id="rId38" Type="http://schemas.openxmlformats.org/officeDocument/2006/relationships/hyperlink" Target="http://base.garant.ru/70269284/" TargetMode="External"/><Relationship Id="rId46" Type="http://schemas.openxmlformats.org/officeDocument/2006/relationships/hyperlink" Target="http://base.garant.ru/files/base/70269284/4118309532.rtf" TargetMode="External"/><Relationship Id="rId59" Type="http://schemas.openxmlformats.org/officeDocument/2006/relationships/hyperlink" Target="http://base.garant.ru/70269284/" TargetMode="External"/><Relationship Id="rId67" Type="http://schemas.openxmlformats.org/officeDocument/2006/relationships/hyperlink" Target="http://base.garant.ru/70269284/" TargetMode="External"/><Relationship Id="rId20" Type="http://schemas.openxmlformats.org/officeDocument/2006/relationships/hyperlink" Target="http://base.garant.ru/179192/" TargetMode="External"/><Relationship Id="rId41" Type="http://schemas.openxmlformats.org/officeDocument/2006/relationships/hyperlink" Target="http://base.garant.ru/70269284/" TargetMode="External"/><Relationship Id="rId54" Type="http://schemas.openxmlformats.org/officeDocument/2006/relationships/hyperlink" Target="http://base.garant.ru/70269284/" TargetMode="External"/><Relationship Id="rId62" Type="http://schemas.openxmlformats.org/officeDocument/2006/relationships/hyperlink" Target="http://base.garant.ru/70269284/" TargetMode="External"/><Relationship Id="rId70" Type="http://schemas.openxmlformats.org/officeDocument/2006/relationships/hyperlink" Target="http://base.garant.ru/702692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69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4934</Words>
  <Characters>28124</Characters>
  <Application>Microsoft Office Word</Application>
  <DocSecurity>0</DocSecurity>
  <Lines>234</Lines>
  <Paragraphs>65</Paragraphs>
  <ScaleCrop>false</ScaleCrop>
  <Company>Microsoft</Company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2017-06-22T11:25:00Z</dcterms:created>
  <dcterms:modified xsi:type="dcterms:W3CDTF">2017-06-22T11:35:00Z</dcterms:modified>
</cp:coreProperties>
</file>